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11" w:rsidRDefault="00663911" w:rsidP="00663911">
      <w:pPr>
        <w:spacing w:after="0"/>
        <w:ind w:left="720" w:right="1440"/>
        <w:rPr>
          <w:lang w:val="fr-CA"/>
        </w:rPr>
      </w:pPr>
    </w:p>
    <w:p w:rsidR="00663911" w:rsidRPr="00024E7D" w:rsidRDefault="00663911" w:rsidP="00663911">
      <w:pPr>
        <w:spacing w:after="0"/>
        <w:ind w:left="720" w:right="1440"/>
        <w:rPr>
          <w:rFonts w:cstheme="minorHAnsi"/>
          <w:sz w:val="24"/>
          <w:szCs w:val="24"/>
          <w:lang w:val="fr-CA"/>
        </w:rPr>
      </w:pPr>
    </w:p>
    <w:p w:rsidR="002F4E7C" w:rsidRPr="00024E7D" w:rsidRDefault="00663911" w:rsidP="00024E7D">
      <w:pPr>
        <w:spacing w:after="0"/>
        <w:ind w:left="720" w:right="1440"/>
        <w:rPr>
          <w:rFonts w:cstheme="minorHAnsi"/>
          <w:sz w:val="24"/>
          <w:szCs w:val="24"/>
        </w:rPr>
      </w:pPr>
      <w:r w:rsidRPr="00024E7D">
        <w:rPr>
          <w:rFonts w:cstheme="minorHAnsi"/>
          <w:sz w:val="24"/>
          <w:szCs w:val="24"/>
          <w:lang w:val="fr-CA"/>
        </w:rPr>
        <w:tab/>
      </w:r>
      <w:r w:rsidRPr="00024E7D">
        <w:rPr>
          <w:rFonts w:cstheme="minorHAnsi"/>
          <w:sz w:val="24"/>
          <w:szCs w:val="24"/>
          <w:lang w:val="fr-CA"/>
        </w:rPr>
        <w:tab/>
      </w:r>
      <w:r w:rsidRPr="00024E7D">
        <w:rPr>
          <w:rFonts w:cstheme="minorHAnsi"/>
          <w:sz w:val="24"/>
          <w:szCs w:val="24"/>
          <w:lang w:val="fr-CA"/>
        </w:rPr>
        <w:tab/>
      </w:r>
      <w:r w:rsidRPr="00024E7D">
        <w:rPr>
          <w:rFonts w:cstheme="minorHAnsi"/>
          <w:sz w:val="24"/>
          <w:szCs w:val="24"/>
          <w:lang w:val="fr-CA"/>
        </w:rPr>
        <w:tab/>
      </w:r>
      <w:r w:rsidRPr="00024E7D">
        <w:rPr>
          <w:rFonts w:cstheme="minorHAnsi"/>
          <w:sz w:val="24"/>
          <w:szCs w:val="24"/>
          <w:lang w:val="fr-CA"/>
        </w:rPr>
        <w:tab/>
      </w:r>
      <w:r w:rsidRPr="00024E7D">
        <w:rPr>
          <w:rFonts w:cstheme="minorHAnsi"/>
          <w:sz w:val="24"/>
          <w:szCs w:val="24"/>
        </w:rPr>
        <w:tab/>
      </w:r>
      <w:r w:rsidRPr="00024E7D">
        <w:rPr>
          <w:rFonts w:cstheme="minorHAnsi"/>
          <w:sz w:val="24"/>
          <w:szCs w:val="24"/>
        </w:rPr>
        <w:tab/>
      </w:r>
      <w:r w:rsidRPr="00024E7D">
        <w:rPr>
          <w:rFonts w:cstheme="minorHAnsi"/>
          <w:sz w:val="24"/>
          <w:szCs w:val="24"/>
        </w:rPr>
        <w:tab/>
      </w:r>
      <w:r w:rsidR="00024E7D" w:rsidRPr="00024E7D">
        <w:rPr>
          <w:rFonts w:cstheme="minorHAnsi"/>
          <w:sz w:val="24"/>
          <w:szCs w:val="24"/>
        </w:rPr>
        <w:tab/>
      </w:r>
      <w:r w:rsidR="00024E7D" w:rsidRPr="00024E7D">
        <w:rPr>
          <w:rFonts w:cstheme="minorHAnsi"/>
          <w:sz w:val="24"/>
          <w:szCs w:val="24"/>
        </w:rPr>
        <w:tab/>
        <w:t>March 2020</w:t>
      </w:r>
    </w:p>
    <w:p w:rsidR="00024E7D" w:rsidRDefault="00024E7D" w:rsidP="00024E7D">
      <w:pPr>
        <w:spacing w:after="0"/>
        <w:ind w:left="720" w:right="1440"/>
      </w:pPr>
    </w:p>
    <w:p w:rsidR="00024E7D" w:rsidRPr="00024E7D" w:rsidRDefault="00024E7D" w:rsidP="00024E7D">
      <w:pPr>
        <w:pStyle w:val="xmsonormal"/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024E7D">
        <w:rPr>
          <w:rFonts w:asciiTheme="minorHAnsi" w:hAnsiTheme="minorHAnsi" w:cstheme="minorHAnsi"/>
          <w:b/>
          <w:sz w:val="24"/>
          <w:szCs w:val="24"/>
        </w:rPr>
        <w:t>You will soon receive communication from the New York State Insurance Fund regarding you Workers’ Compensation policy. We are sending you a copy of this communique through our email blast prog</w:t>
      </w:r>
      <w:r w:rsidRPr="00024E7D">
        <w:rPr>
          <w:rFonts w:asciiTheme="minorHAnsi" w:hAnsiTheme="minorHAnsi" w:cstheme="minorHAnsi"/>
          <w:b/>
          <w:sz w:val="24"/>
          <w:szCs w:val="24"/>
        </w:rPr>
        <w:t xml:space="preserve">ram for your immediate review. </w:t>
      </w:r>
    </w:p>
    <w:p w:rsidR="00024E7D" w:rsidRPr="00024E7D" w:rsidRDefault="00024E7D" w:rsidP="00024E7D">
      <w:pPr>
        <w:pStyle w:val="xmsonormal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024E7D">
        <w:rPr>
          <w:rFonts w:asciiTheme="minorHAnsi" w:hAnsiTheme="minorHAnsi" w:cstheme="minorHAnsi"/>
          <w:b/>
          <w:sz w:val="24"/>
          <w:szCs w:val="24"/>
        </w:rPr>
        <w:t xml:space="preserve">Please know that we are available to assist you should you have any questions. Not just for this issue </w:t>
      </w:r>
      <w:proofErr w:type="gramStart"/>
      <w:r w:rsidRPr="00024E7D">
        <w:rPr>
          <w:rFonts w:asciiTheme="minorHAnsi" w:hAnsiTheme="minorHAnsi" w:cstheme="minorHAnsi"/>
          <w:b/>
          <w:sz w:val="24"/>
          <w:szCs w:val="24"/>
        </w:rPr>
        <w:t>but</w:t>
      </w:r>
      <w:proofErr w:type="gramEnd"/>
      <w:r w:rsidRPr="00024E7D">
        <w:rPr>
          <w:rFonts w:asciiTheme="minorHAnsi" w:hAnsiTheme="minorHAnsi" w:cstheme="minorHAnsi"/>
          <w:b/>
          <w:sz w:val="24"/>
          <w:szCs w:val="24"/>
        </w:rPr>
        <w:t xml:space="preserve"> for any questions you may have regarding your Workers’ Compensation policy. Hamond Safety Management remains </w:t>
      </w:r>
      <w:proofErr w:type="gramStart"/>
      <w:r w:rsidRPr="00024E7D">
        <w:rPr>
          <w:rFonts w:asciiTheme="minorHAnsi" w:hAnsiTheme="minorHAnsi" w:cstheme="minorHAnsi"/>
          <w:b/>
          <w:sz w:val="24"/>
          <w:szCs w:val="24"/>
        </w:rPr>
        <w:t>fully operational</w:t>
      </w:r>
      <w:proofErr w:type="gramEnd"/>
      <w:r w:rsidRPr="00024E7D">
        <w:rPr>
          <w:rFonts w:asciiTheme="minorHAnsi" w:hAnsiTheme="minorHAnsi" w:cstheme="minorHAnsi"/>
          <w:b/>
          <w:sz w:val="24"/>
          <w:szCs w:val="24"/>
        </w:rPr>
        <w:t xml:space="preserve"> during this challenging time and will continue to be there for you.</w:t>
      </w:r>
    </w:p>
    <w:p w:rsidR="00024E7D" w:rsidRPr="00024E7D" w:rsidRDefault="00024E7D" w:rsidP="00024E7D">
      <w:pPr>
        <w:pStyle w:val="xmsonormal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024E7D" w:rsidRPr="00024E7D" w:rsidRDefault="00024E7D" w:rsidP="00024E7D">
      <w:pPr>
        <w:pStyle w:val="xmsonormal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024E7D">
        <w:rPr>
          <w:rFonts w:asciiTheme="minorHAnsi" w:hAnsiTheme="minorHAnsi" w:cstheme="minorHAnsi"/>
          <w:b/>
          <w:sz w:val="24"/>
          <w:szCs w:val="24"/>
        </w:rPr>
        <w:t>Hamond Safety Management- 1-800-285-2258</w:t>
      </w:r>
    </w:p>
    <w:p w:rsidR="00024E7D" w:rsidRDefault="00024E7D" w:rsidP="00024E7D">
      <w:pPr>
        <w:pStyle w:val="xmsonormal"/>
        <w:spacing w:before="0" w:beforeAutospacing="0" w:after="0" w:afterAutospacing="0"/>
        <w:ind w:left="720"/>
        <w:rPr>
          <w:rFonts w:ascii="Tahoma" w:hAnsi="Tahoma" w:cs="Tahoma"/>
          <w:b/>
        </w:rPr>
      </w:pPr>
    </w:p>
    <w:p w:rsidR="00024E7D" w:rsidRDefault="00024E7D" w:rsidP="00024E7D">
      <w:pPr>
        <w:pStyle w:val="xmsonormal"/>
        <w:spacing w:before="0" w:beforeAutospacing="0" w:after="0" w:afterAutospacing="0"/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</w:t>
      </w:r>
    </w:p>
    <w:p w:rsidR="00024E7D" w:rsidRPr="00E2594D" w:rsidRDefault="00024E7D" w:rsidP="00024E7D">
      <w:pPr>
        <w:pStyle w:val="xmsonormal"/>
        <w:spacing w:before="0" w:beforeAutospacing="0" w:after="0" w:afterAutospacing="0"/>
        <w:ind w:left="720"/>
        <w:rPr>
          <w:rFonts w:ascii="Tahoma" w:hAnsi="Tahoma" w:cs="Tahoma"/>
          <w:b/>
        </w:rPr>
      </w:pPr>
      <w:r w:rsidRPr="00E2594D">
        <w:rPr>
          <w:rFonts w:ascii="Tahoma" w:hAnsi="Tahoma" w:cs="Tahoma"/>
          <w:b/>
        </w:rPr>
        <w:t xml:space="preserve">Subject: </w:t>
      </w:r>
      <w:bookmarkStart w:id="0" w:name="_GoBack"/>
      <w:r w:rsidRPr="00E2594D">
        <w:rPr>
          <w:rFonts w:ascii="Tahoma" w:hAnsi="Tahoma" w:cs="Tahoma"/>
          <w:b/>
        </w:rPr>
        <w:t>NYSIF: A Message to Our Policyholders</w:t>
      </w:r>
      <w:bookmarkEnd w:id="0"/>
    </w:p>
    <w:p w:rsidR="00024E7D" w:rsidRDefault="00024E7D" w:rsidP="00024E7D">
      <w:pPr>
        <w:pStyle w:val="xmsonormal"/>
        <w:spacing w:before="0" w:beforeAutospacing="0" w:after="0" w:afterAutospacing="0"/>
        <w:ind w:left="720"/>
        <w:rPr>
          <w:rFonts w:ascii="Tahoma" w:hAnsi="Tahoma" w:cs="Tahoma"/>
        </w:rPr>
      </w:pPr>
    </w:p>
    <w:p w:rsidR="00024E7D" w:rsidRDefault="00024E7D" w:rsidP="00024E7D">
      <w:pPr>
        <w:pStyle w:val="xmsonormal"/>
        <w:spacing w:before="0" w:beforeAutospacing="0" w:after="0" w:afterAutospacing="0"/>
        <w:ind w:left="720"/>
      </w:pPr>
      <w:r>
        <w:rPr>
          <w:rFonts w:ascii="Tahoma" w:hAnsi="Tahoma" w:cs="Tahoma"/>
        </w:rPr>
        <w:t>Dear Policyholder,</w:t>
      </w:r>
    </w:p>
    <w:p w:rsidR="00024E7D" w:rsidRDefault="00024E7D" w:rsidP="00024E7D">
      <w:pPr>
        <w:pStyle w:val="xmsonormal"/>
        <w:spacing w:before="0" w:beforeAutospacing="0" w:after="0" w:afterAutospacing="0"/>
        <w:ind w:left="720"/>
      </w:pPr>
      <w:r>
        <w:rPr>
          <w:rFonts w:ascii="Tahoma" w:hAnsi="Tahoma" w:cs="Tahoma"/>
        </w:rPr>
        <w:t> </w:t>
      </w:r>
    </w:p>
    <w:p w:rsidR="00024E7D" w:rsidRDefault="00024E7D" w:rsidP="00024E7D">
      <w:pPr>
        <w:pStyle w:val="xmsonormal"/>
        <w:spacing w:before="0" w:beforeAutospacing="0" w:after="0" w:afterAutospacing="0"/>
        <w:ind w:left="720"/>
      </w:pPr>
      <w:r>
        <w:rPr>
          <w:rFonts w:ascii="Tahoma" w:hAnsi="Tahoma" w:cs="Tahoma"/>
          <w:color w:val="201F1E"/>
        </w:rPr>
        <w:t>Extraordinary times call for extraordinary solutions. As the coronavirus (COVID-19) takes its toll on New York businesses, NYSIF stands ready to help by lowering your premium to reflect current business conditions and extending payment terms to those who need them. </w:t>
      </w:r>
    </w:p>
    <w:p w:rsidR="00024E7D" w:rsidRDefault="00024E7D" w:rsidP="00024E7D">
      <w:pPr>
        <w:pStyle w:val="xmsonormal"/>
        <w:spacing w:before="0" w:beforeAutospacing="0" w:after="0" w:afterAutospacing="0"/>
        <w:ind w:left="720"/>
      </w:pPr>
      <w:r>
        <w:rPr>
          <w:rFonts w:ascii="Tahoma" w:hAnsi="Tahoma" w:cs="Tahoma"/>
        </w:rPr>
        <w:t> </w:t>
      </w:r>
    </w:p>
    <w:p w:rsidR="00024E7D" w:rsidRDefault="00024E7D" w:rsidP="00024E7D">
      <w:pPr>
        <w:pStyle w:val="xmsonormal"/>
        <w:spacing w:before="0" w:beforeAutospacing="0" w:after="0" w:afterAutospacing="0"/>
        <w:ind w:left="720"/>
      </w:pPr>
      <w:r>
        <w:rPr>
          <w:rFonts w:ascii="Tahoma" w:hAnsi="Tahoma" w:cs="Tahoma"/>
        </w:rPr>
        <w:t xml:space="preserve">We realize that some of our policyholders may be experiencing financial difficulties at this time. If </w:t>
      </w:r>
      <w:proofErr w:type="gramStart"/>
      <w:r>
        <w:rPr>
          <w:rFonts w:ascii="Tahoma" w:hAnsi="Tahoma" w:cs="Tahoma"/>
        </w:rPr>
        <w:t>you’ve</w:t>
      </w:r>
      <w:proofErr w:type="gramEnd"/>
      <w:r>
        <w:rPr>
          <w:rFonts w:ascii="Tahoma" w:hAnsi="Tahoma" w:cs="Tahoma"/>
        </w:rPr>
        <w:t xml:space="preserve"> experienced a significant decrease in your payroll, please contact your Policy Representative or Safety Group Manager to lower your premium. If you are experiencing coronavirus-related financial difficulties, we can adjust your premium payments to help meet your financial situation. To contact your Policy Representative, please visit our website at </w:t>
      </w:r>
      <w:hyperlink r:id="rId9" w:history="1">
        <w:r>
          <w:rPr>
            <w:rStyle w:val="Hyperlink"/>
            <w:rFonts w:ascii="Tahoma" w:hAnsi="Tahoma" w:cs="Tahoma"/>
          </w:rPr>
          <w:t>nysif.com</w:t>
        </w:r>
      </w:hyperlink>
      <w:r>
        <w:rPr>
          <w:rFonts w:ascii="Tahoma" w:hAnsi="Tahoma" w:cs="Tahoma"/>
        </w:rPr>
        <w:t xml:space="preserve">, click “Get Policy Help” and have your policy number handy. </w:t>
      </w:r>
    </w:p>
    <w:p w:rsidR="00024E7D" w:rsidRDefault="00024E7D" w:rsidP="00024E7D">
      <w:pPr>
        <w:pStyle w:val="xmsonormal"/>
        <w:spacing w:before="0" w:beforeAutospacing="0" w:after="0" w:afterAutospacing="0"/>
        <w:ind w:left="720"/>
      </w:pPr>
      <w:r>
        <w:rPr>
          <w:rFonts w:ascii="Tahoma" w:hAnsi="Tahoma" w:cs="Tahoma"/>
        </w:rPr>
        <w:t> </w:t>
      </w:r>
    </w:p>
    <w:p w:rsidR="00024E7D" w:rsidRDefault="00024E7D" w:rsidP="00024E7D">
      <w:pPr>
        <w:pStyle w:val="xmsonormal"/>
        <w:spacing w:before="0" w:beforeAutospacing="0" w:after="0" w:afterAutospacing="0"/>
        <w:ind w:left="720"/>
      </w:pPr>
      <w:r>
        <w:rPr>
          <w:rFonts w:ascii="Tahoma" w:hAnsi="Tahoma" w:cs="Tahoma"/>
        </w:rPr>
        <w:t xml:space="preserve">For those policyholders who do not have a NYSIF online account, we strongly encourage you to sign up; </w:t>
      </w:r>
      <w:proofErr w:type="gramStart"/>
      <w:r>
        <w:rPr>
          <w:rFonts w:ascii="Tahoma" w:hAnsi="Tahoma" w:cs="Tahoma"/>
        </w:rPr>
        <w:t>it’s</w:t>
      </w:r>
      <w:proofErr w:type="gramEnd"/>
      <w:r>
        <w:rPr>
          <w:rFonts w:ascii="Tahoma" w:hAnsi="Tahoma" w:cs="Tahoma"/>
        </w:rPr>
        <w:t xml:space="preserve"> simple and easy. Having an online account will allow you to access important, up to date policy information and will allow NYSIF </w:t>
      </w:r>
      <w:proofErr w:type="gramStart"/>
      <w:r>
        <w:rPr>
          <w:rFonts w:ascii="Tahoma" w:hAnsi="Tahoma" w:cs="Tahoma"/>
        </w:rPr>
        <w:t>to</w:t>
      </w:r>
      <w:proofErr w:type="gramEnd"/>
      <w:r>
        <w:rPr>
          <w:rFonts w:ascii="Tahoma" w:hAnsi="Tahoma" w:cs="Tahoma"/>
        </w:rPr>
        <w:t xml:space="preserve"> quickly and effectively communicate vital information to you. To create a NYSIF online account, please visit our website at </w:t>
      </w:r>
      <w:hyperlink r:id="rId10" w:history="1">
        <w:r>
          <w:rPr>
            <w:rStyle w:val="Hyperlink"/>
            <w:rFonts w:ascii="Tahoma" w:hAnsi="Tahoma" w:cs="Tahoma"/>
          </w:rPr>
          <w:t>nysif.com</w:t>
        </w:r>
      </w:hyperlink>
      <w:r>
        <w:rPr>
          <w:rFonts w:ascii="Tahoma" w:hAnsi="Tahoma" w:cs="Tahoma"/>
        </w:rPr>
        <w:t xml:space="preserve">. </w:t>
      </w:r>
    </w:p>
    <w:p w:rsidR="00024E7D" w:rsidRDefault="00024E7D" w:rsidP="00024E7D">
      <w:pPr>
        <w:pStyle w:val="xmsonormal"/>
        <w:spacing w:before="0" w:beforeAutospacing="0" w:after="0" w:afterAutospacing="0"/>
        <w:ind w:left="720"/>
      </w:pPr>
      <w:r>
        <w:rPr>
          <w:rFonts w:ascii="Tahoma" w:hAnsi="Tahoma" w:cs="Tahoma"/>
        </w:rPr>
        <w:t> </w:t>
      </w:r>
    </w:p>
    <w:p w:rsidR="00024E7D" w:rsidRDefault="00024E7D" w:rsidP="00024E7D">
      <w:pPr>
        <w:pStyle w:val="xmsonormal"/>
        <w:spacing w:before="0" w:beforeAutospacing="0" w:after="0" w:afterAutospacing="0"/>
        <w:ind w:left="720"/>
      </w:pPr>
      <w:r>
        <w:rPr>
          <w:rFonts w:ascii="Tahoma" w:hAnsi="Tahoma" w:cs="Tahoma"/>
        </w:rPr>
        <w:t xml:space="preserve">There are a number of organizations offering coronavirus-related financial assistance. Below are two you may find helpful. </w:t>
      </w:r>
    </w:p>
    <w:p w:rsidR="00024E7D" w:rsidRDefault="00024E7D" w:rsidP="00024E7D">
      <w:pPr>
        <w:pStyle w:val="xmsonormal"/>
        <w:spacing w:before="0" w:beforeAutospacing="0" w:after="0" w:afterAutospacing="0"/>
        <w:ind w:left="720"/>
      </w:pPr>
      <w:r>
        <w:rPr>
          <w:rFonts w:ascii="Tahoma" w:hAnsi="Tahoma" w:cs="Tahoma"/>
        </w:rPr>
        <w:t> </w:t>
      </w:r>
    </w:p>
    <w:p w:rsidR="00024E7D" w:rsidRDefault="00024E7D" w:rsidP="00024E7D">
      <w:pPr>
        <w:pStyle w:val="xmsonormal"/>
        <w:spacing w:before="0" w:beforeAutospacing="0" w:after="0" w:afterAutospacing="0"/>
        <w:ind w:left="720"/>
      </w:pPr>
      <w:r>
        <w:rPr>
          <w:rFonts w:ascii="Tahoma" w:hAnsi="Tahoma" w:cs="Tahoma"/>
          <w:b/>
          <w:bCs/>
        </w:rPr>
        <w:t xml:space="preserve">NYC Small Business Services (grants to support your payroll and interest free loans) </w:t>
      </w:r>
    </w:p>
    <w:p w:rsidR="00024E7D" w:rsidRDefault="00024E7D" w:rsidP="00024E7D">
      <w:pPr>
        <w:pStyle w:val="xmsonormal"/>
        <w:spacing w:before="0" w:beforeAutospacing="0" w:after="0" w:afterAutospacing="0"/>
        <w:ind w:left="720"/>
      </w:pPr>
      <w:hyperlink r:id="rId11" w:history="1">
        <w:r>
          <w:rPr>
            <w:rStyle w:val="Hyperlink"/>
            <w:rFonts w:ascii="Tahoma" w:hAnsi="Tahoma" w:cs="Tahoma"/>
          </w:rPr>
          <w:t>https://www1.nyc.gov/site/sbs/businesses/covid19-business-outreach.page</w:t>
        </w:r>
      </w:hyperlink>
    </w:p>
    <w:p w:rsidR="00024E7D" w:rsidRDefault="00024E7D" w:rsidP="00024E7D">
      <w:pPr>
        <w:pStyle w:val="xmsonormal"/>
        <w:spacing w:before="0" w:beforeAutospacing="0" w:after="0" w:afterAutospacing="0"/>
        <w:ind w:left="720"/>
      </w:pPr>
      <w:r>
        <w:rPr>
          <w:rFonts w:ascii="Tahoma" w:hAnsi="Tahoma" w:cs="Tahoma"/>
        </w:rPr>
        <w:t> </w:t>
      </w:r>
    </w:p>
    <w:p w:rsidR="00024E7D" w:rsidRDefault="00024E7D" w:rsidP="00024E7D">
      <w:pPr>
        <w:pStyle w:val="xmsonormal"/>
        <w:spacing w:before="0" w:beforeAutospacing="0" w:after="0" w:afterAutospacing="0"/>
        <w:ind w:left="720"/>
      </w:pPr>
      <w:r>
        <w:rPr>
          <w:rFonts w:ascii="Tahoma" w:hAnsi="Tahoma" w:cs="Tahoma"/>
          <w:b/>
          <w:bCs/>
        </w:rPr>
        <w:t>Small Business Administration (low interest loans)</w:t>
      </w:r>
    </w:p>
    <w:p w:rsidR="00024E7D" w:rsidRDefault="00024E7D" w:rsidP="00024E7D">
      <w:pPr>
        <w:pStyle w:val="xmsonormal"/>
        <w:spacing w:before="0" w:beforeAutospacing="0" w:after="0" w:afterAutospacing="0"/>
        <w:ind w:left="720"/>
      </w:pPr>
      <w:hyperlink r:id="rId12" w:history="1">
        <w:r>
          <w:rPr>
            <w:rStyle w:val="Hyperlink"/>
            <w:rFonts w:ascii="Tahoma" w:hAnsi="Tahoma" w:cs="Tahoma"/>
          </w:rPr>
          <w:t>https://www.sba.gov/page/coronavirus-covid-19-small-business-guidance-loan-resources</w:t>
        </w:r>
      </w:hyperlink>
    </w:p>
    <w:p w:rsidR="00024E7D" w:rsidRDefault="00024E7D" w:rsidP="00024E7D">
      <w:pPr>
        <w:pStyle w:val="xmsonormal"/>
        <w:spacing w:before="0" w:beforeAutospacing="0" w:after="0" w:afterAutospacing="0"/>
        <w:ind w:left="720"/>
      </w:pPr>
      <w:r>
        <w:rPr>
          <w:rFonts w:ascii="Tahoma" w:hAnsi="Tahoma" w:cs="Tahoma"/>
        </w:rPr>
        <w:t> </w:t>
      </w:r>
    </w:p>
    <w:p w:rsidR="00024E7D" w:rsidRDefault="00024E7D" w:rsidP="00024E7D">
      <w:pPr>
        <w:pStyle w:val="xmsonormal"/>
        <w:spacing w:before="0" w:beforeAutospacing="0" w:after="0" w:afterAutospacing="0"/>
        <w:ind w:left="720"/>
      </w:pPr>
      <w:r>
        <w:rPr>
          <w:rFonts w:ascii="Tahoma" w:hAnsi="Tahoma" w:cs="Tahoma"/>
        </w:rPr>
        <w:lastRenderedPageBreak/>
        <w:t>As always, NYSIF remains committed to meeting the needs of you and your employees. We want to help you and your business during the difficult days and weeks ahead. Thank you.</w:t>
      </w:r>
    </w:p>
    <w:p w:rsidR="00024E7D" w:rsidRPr="00E2594D" w:rsidRDefault="00024E7D" w:rsidP="00024E7D">
      <w:pPr>
        <w:pStyle w:val="xmsonormal"/>
        <w:spacing w:before="0" w:beforeAutospacing="0" w:after="0" w:afterAutospacing="0"/>
        <w:ind w:left="720"/>
      </w:pPr>
    </w:p>
    <w:p w:rsidR="00024E7D" w:rsidRDefault="00024E7D" w:rsidP="00024E7D">
      <w:pPr>
        <w:spacing w:after="0"/>
        <w:ind w:firstLine="720"/>
        <w:rPr>
          <w:rFonts w:ascii="Tahoma" w:hAnsi="Tahoma" w:cs="Tahoma"/>
          <w:b/>
          <w:bCs/>
          <w:color w:val="4B4C4D"/>
        </w:rPr>
      </w:pPr>
      <w:r>
        <w:rPr>
          <w:rFonts w:ascii="Tahoma" w:hAnsi="Tahoma" w:cs="Tahoma"/>
          <w:b/>
          <w:bCs/>
          <w:color w:val="4B4C4D"/>
        </w:rPr>
        <w:t>Betsy McCormack</w:t>
      </w:r>
    </w:p>
    <w:p w:rsidR="00024E7D" w:rsidRDefault="00024E7D" w:rsidP="00024E7D">
      <w:pPr>
        <w:spacing w:after="0"/>
        <w:ind w:firstLine="720"/>
        <w:rPr>
          <w:rFonts w:ascii="Tahoma" w:hAnsi="Tahoma" w:cs="Tahoma"/>
          <w:color w:val="4B4C4D"/>
        </w:rPr>
      </w:pPr>
      <w:r>
        <w:rPr>
          <w:rFonts w:ascii="Tahoma" w:hAnsi="Tahoma" w:cs="Tahoma"/>
          <w:color w:val="4B4C4D"/>
        </w:rPr>
        <w:t>Assistant Director of Customer Service/PIO</w:t>
      </w:r>
    </w:p>
    <w:p w:rsidR="00024E7D" w:rsidRDefault="00024E7D" w:rsidP="00024E7D">
      <w:pPr>
        <w:ind w:firstLine="720"/>
        <w:rPr>
          <w:rFonts w:ascii="Tahoma" w:hAnsi="Tahoma" w:cs="Tahoma"/>
          <w:color w:val="595959"/>
        </w:rPr>
      </w:pPr>
      <w:r>
        <w:rPr>
          <w:rFonts w:ascii="Tahoma" w:hAnsi="Tahoma" w:cs="Tahoma"/>
          <w:color w:val="4B4C4D"/>
        </w:rPr>
        <w:t>Customer Service Department</w:t>
      </w:r>
    </w:p>
    <w:p w:rsidR="00024E7D" w:rsidRDefault="00024E7D" w:rsidP="00024E7D">
      <w:r>
        <w:t xml:space="preserve">                 __________________________________________________________________</w:t>
      </w:r>
    </w:p>
    <w:p w:rsidR="00024E7D" w:rsidRDefault="00024E7D" w:rsidP="00024E7D">
      <w:pPr>
        <w:spacing w:after="0"/>
        <w:ind w:left="720" w:right="1440"/>
      </w:pPr>
    </w:p>
    <w:p w:rsidR="00024E7D" w:rsidRDefault="00024E7D" w:rsidP="00024E7D">
      <w:pPr>
        <w:spacing w:after="0"/>
        <w:ind w:left="720" w:right="1440"/>
      </w:pPr>
    </w:p>
    <w:p w:rsidR="003A5C74" w:rsidRDefault="003A5C74" w:rsidP="003A5C74">
      <w:pPr>
        <w:spacing w:after="0"/>
        <w:ind w:left="720" w:right="1080"/>
        <w:rPr>
          <w:sz w:val="24"/>
          <w:szCs w:val="24"/>
        </w:rPr>
      </w:pPr>
    </w:p>
    <w:sectPr w:rsidR="003A5C74" w:rsidSect="0011147E">
      <w:headerReference w:type="default" r:id="rId13"/>
      <w:headerReference w:type="first" r:id="rId14"/>
      <w:pgSz w:w="12240" w:h="15840" w:code="1"/>
      <w:pgMar w:top="1440" w:right="630" w:bottom="54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E3" w:rsidRDefault="00AB18E3" w:rsidP="0098618B">
      <w:pPr>
        <w:spacing w:after="0" w:line="240" w:lineRule="auto"/>
      </w:pPr>
      <w:r>
        <w:separator/>
      </w:r>
    </w:p>
  </w:endnote>
  <w:endnote w:type="continuationSeparator" w:id="0">
    <w:p w:rsidR="00AB18E3" w:rsidRDefault="00AB18E3" w:rsidP="0098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E3" w:rsidRDefault="00AB18E3" w:rsidP="0098618B">
      <w:pPr>
        <w:spacing w:after="0" w:line="240" w:lineRule="auto"/>
      </w:pPr>
      <w:r>
        <w:separator/>
      </w:r>
    </w:p>
  </w:footnote>
  <w:footnote w:type="continuationSeparator" w:id="0">
    <w:p w:rsidR="00AB18E3" w:rsidRDefault="00AB18E3" w:rsidP="0098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8B" w:rsidRDefault="0098618B">
    <w:pPr>
      <w:pStyle w:val="Header"/>
    </w:pPr>
    <w:r>
      <w:rPr>
        <w:noProof/>
      </w:rPr>
      <w:ptab w:relativeTo="margin" w:alignment="left" w:leader="none"/>
    </w: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8B" w:rsidRDefault="0098618B" w:rsidP="0098618B">
    <w:pPr>
      <w:pStyle w:val="Header"/>
      <w:ind w:firstLine="9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EE861" wp14:editId="2265BD10">
              <wp:simplePos x="0" y="0"/>
              <wp:positionH relativeFrom="column">
                <wp:posOffset>5401472</wp:posOffset>
              </wp:positionH>
              <wp:positionV relativeFrom="paragraph">
                <wp:posOffset>307975</wp:posOffset>
              </wp:positionV>
              <wp:extent cx="1524635" cy="1158949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635" cy="11589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618B" w:rsidRPr="00703647" w:rsidRDefault="0098618B" w:rsidP="00703647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03647">
                            <w:rPr>
                              <w:sz w:val="18"/>
                              <w:szCs w:val="18"/>
                            </w:rPr>
                            <w:t xml:space="preserve">6800 Jericho </w:t>
                          </w:r>
                          <w:r w:rsidR="003955C7" w:rsidRPr="00703647">
                            <w:rPr>
                              <w:sz w:val="18"/>
                              <w:szCs w:val="18"/>
                            </w:rPr>
                            <w:t>Turnpike</w:t>
                          </w:r>
                        </w:p>
                        <w:p w:rsidR="0098618B" w:rsidRPr="00703647" w:rsidRDefault="0098618B" w:rsidP="00703647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03647">
                            <w:rPr>
                              <w:sz w:val="18"/>
                              <w:szCs w:val="18"/>
                            </w:rPr>
                            <w:t>Suite 105W</w:t>
                          </w:r>
                        </w:p>
                        <w:p w:rsidR="0098618B" w:rsidRPr="00703647" w:rsidRDefault="0098618B" w:rsidP="00703647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03647">
                            <w:rPr>
                              <w:sz w:val="18"/>
                              <w:szCs w:val="18"/>
                            </w:rPr>
                            <w:t>Syosset, NY 11791</w:t>
                          </w:r>
                        </w:p>
                        <w:p w:rsidR="0098618B" w:rsidRPr="00703647" w:rsidRDefault="0098618B" w:rsidP="00703647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03647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="00703647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703647">
                            <w:rPr>
                              <w:sz w:val="18"/>
                              <w:szCs w:val="18"/>
                            </w:rPr>
                            <w:t>800</w:t>
                          </w:r>
                          <w:r w:rsidR="00703647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703647">
                            <w:rPr>
                              <w:sz w:val="18"/>
                              <w:szCs w:val="18"/>
                            </w:rPr>
                            <w:t>285</w:t>
                          </w:r>
                          <w:r w:rsidR="00703647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703647">
                            <w:rPr>
                              <w:sz w:val="18"/>
                              <w:szCs w:val="18"/>
                            </w:rPr>
                            <w:t>2258</w:t>
                          </w:r>
                        </w:p>
                        <w:p w:rsidR="00703647" w:rsidRPr="00703647" w:rsidRDefault="00703647" w:rsidP="00703647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03647">
                            <w:rPr>
                              <w:sz w:val="18"/>
                              <w:szCs w:val="18"/>
                            </w:rPr>
                            <w:t>516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703647">
                            <w:rPr>
                              <w:sz w:val="18"/>
                              <w:szCs w:val="18"/>
                            </w:rPr>
                            <w:t>488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703647">
                            <w:rPr>
                              <w:sz w:val="18"/>
                              <w:szCs w:val="18"/>
                            </w:rPr>
                            <w:t>2800</w:t>
                          </w:r>
                        </w:p>
                        <w:p w:rsidR="00703647" w:rsidRPr="00703647" w:rsidRDefault="00703647" w:rsidP="00703647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03647">
                            <w:rPr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516.488.2167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EE8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5.3pt;margin-top:24.25pt;width:120.05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" fillcolor="white [3201]" stroked="f" strokeweight=".5pt">
              <v:textbox>
                <w:txbxContent>
                  <w:p w:rsidR="0098618B" w:rsidRPr="00703647" w:rsidRDefault="0098618B" w:rsidP="00703647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703647">
                      <w:rPr>
                        <w:sz w:val="18"/>
                        <w:szCs w:val="18"/>
                      </w:rPr>
                      <w:t xml:space="preserve">6800 Jericho </w:t>
                    </w:r>
                    <w:r w:rsidR="003955C7" w:rsidRPr="00703647">
                      <w:rPr>
                        <w:sz w:val="18"/>
                        <w:szCs w:val="18"/>
                      </w:rPr>
                      <w:t>Turnpike</w:t>
                    </w:r>
                  </w:p>
                  <w:p w:rsidR="0098618B" w:rsidRPr="00703647" w:rsidRDefault="0098618B" w:rsidP="00703647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703647">
                      <w:rPr>
                        <w:sz w:val="18"/>
                        <w:szCs w:val="18"/>
                      </w:rPr>
                      <w:t>Suite 105W</w:t>
                    </w:r>
                  </w:p>
                  <w:p w:rsidR="0098618B" w:rsidRPr="00703647" w:rsidRDefault="0098618B" w:rsidP="00703647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703647">
                      <w:rPr>
                        <w:sz w:val="18"/>
                        <w:szCs w:val="18"/>
                      </w:rPr>
                      <w:t>Syosset, NY 11791</w:t>
                    </w:r>
                  </w:p>
                  <w:p w:rsidR="0098618B" w:rsidRPr="00703647" w:rsidRDefault="0098618B" w:rsidP="00703647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703647">
                      <w:rPr>
                        <w:sz w:val="18"/>
                        <w:szCs w:val="18"/>
                      </w:rPr>
                      <w:t>1</w:t>
                    </w:r>
                    <w:r w:rsidR="00703647">
                      <w:rPr>
                        <w:sz w:val="18"/>
                        <w:szCs w:val="18"/>
                      </w:rPr>
                      <w:t>.</w:t>
                    </w:r>
                    <w:r w:rsidRPr="00703647">
                      <w:rPr>
                        <w:sz w:val="18"/>
                        <w:szCs w:val="18"/>
                      </w:rPr>
                      <w:t>800</w:t>
                    </w:r>
                    <w:r w:rsidR="00703647">
                      <w:rPr>
                        <w:sz w:val="18"/>
                        <w:szCs w:val="18"/>
                      </w:rPr>
                      <w:t>.</w:t>
                    </w:r>
                    <w:r w:rsidRPr="00703647">
                      <w:rPr>
                        <w:sz w:val="18"/>
                        <w:szCs w:val="18"/>
                      </w:rPr>
                      <w:t>285</w:t>
                    </w:r>
                    <w:r w:rsidR="00703647">
                      <w:rPr>
                        <w:sz w:val="18"/>
                        <w:szCs w:val="18"/>
                      </w:rPr>
                      <w:t>.</w:t>
                    </w:r>
                    <w:r w:rsidRPr="00703647">
                      <w:rPr>
                        <w:sz w:val="18"/>
                        <w:szCs w:val="18"/>
                      </w:rPr>
                      <w:t>2258</w:t>
                    </w:r>
                  </w:p>
                  <w:p w:rsidR="00703647" w:rsidRPr="00703647" w:rsidRDefault="00703647" w:rsidP="00703647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703647">
                      <w:rPr>
                        <w:sz w:val="18"/>
                        <w:szCs w:val="18"/>
                      </w:rPr>
                      <w:t>516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703647">
                      <w:rPr>
                        <w:sz w:val="18"/>
                        <w:szCs w:val="18"/>
                      </w:rPr>
                      <w:t>488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703647">
                      <w:rPr>
                        <w:sz w:val="18"/>
                        <w:szCs w:val="18"/>
                      </w:rPr>
                      <w:t>2800</w:t>
                    </w:r>
                  </w:p>
                  <w:p w:rsidR="00703647" w:rsidRPr="00703647" w:rsidRDefault="00703647" w:rsidP="00703647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703647">
                      <w:rPr>
                        <w:sz w:val="18"/>
                        <w:szCs w:val="18"/>
                      </w:rPr>
                      <w:t>FAX</w:t>
                    </w:r>
                    <w:r>
                      <w:rPr>
                        <w:sz w:val="18"/>
                        <w:szCs w:val="18"/>
                      </w:rPr>
                      <w:t xml:space="preserve"> 516.488.2167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tab w:relativeTo="margin" w:alignment="left" w:leader="dot"/>
    </w: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 w:rsidR="00BC7F9B">
      <w:rPr>
        <w:noProof/>
      </w:rPr>
      <w:ptab w:relativeTo="margin" w:alignment="left" w:leader="none"/>
    </w:r>
    <w:r>
      <w:rPr>
        <w:noProof/>
        <w:lang w:eastAsia="zh-CN"/>
      </w:rPr>
      <w:drawing>
        <wp:inline distT="0" distB="0" distL="0" distR="0" wp14:anchorId="3412D0E6" wp14:editId="50E4E956">
          <wp:extent cx="2301091" cy="1201479"/>
          <wp:effectExtent l="0" t="0" r="4445" b="0"/>
          <wp:docPr id="1" name="Picture 1" descr="C:\Users\sarah.marino\AppData\Local\Microsoft\Windows\Temporary Internet Files\Content.Word\Hamond-Safety-Mangemen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rah.marino\AppData\Local\Microsoft\Windows\Temporary Internet Files\Content.Word\Hamond-Safety-Mangemen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459" cy="12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A69"/>
    <w:multiLevelType w:val="multilevel"/>
    <w:tmpl w:val="C736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0790A"/>
    <w:multiLevelType w:val="hybridMultilevel"/>
    <w:tmpl w:val="B69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5996"/>
    <w:multiLevelType w:val="multilevel"/>
    <w:tmpl w:val="3DEA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F3E96"/>
    <w:multiLevelType w:val="hybridMultilevel"/>
    <w:tmpl w:val="803A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4E7B"/>
    <w:multiLevelType w:val="hybridMultilevel"/>
    <w:tmpl w:val="EB32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407B1"/>
    <w:multiLevelType w:val="hybridMultilevel"/>
    <w:tmpl w:val="54A253AC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22652B6F"/>
    <w:multiLevelType w:val="multilevel"/>
    <w:tmpl w:val="0144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E5792"/>
    <w:multiLevelType w:val="hybridMultilevel"/>
    <w:tmpl w:val="A730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5233A"/>
    <w:multiLevelType w:val="hybridMultilevel"/>
    <w:tmpl w:val="A6C4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D608E"/>
    <w:multiLevelType w:val="multilevel"/>
    <w:tmpl w:val="E858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9125C"/>
    <w:multiLevelType w:val="hybridMultilevel"/>
    <w:tmpl w:val="3238F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6B1552"/>
    <w:multiLevelType w:val="multilevel"/>
    <w:tmpl w:val="52F2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97997"/>
    <w:multiLevelType w:val="hybridMultilevel"/>
    <w:tmpl w:val="E864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8B"/>
    <w:rsid w:val="00024E7D"/>
    <w:rsid w:val="00046D65"/>
    <w:rsid w:val="00090DA5"/>
    <w:rsid w:val="000A16EE"/>
    <w:rsid w:val="000B5835"/>
    <w:rsid w:val="0011147E"/>
    <w:rsid w:val="001140FB"/>
    <w:rsid w:val="00264A15"/>
    <w:rsid w:val="002F4E7C"/>
    <w:rsid w:val="00305E46"/>
    <w:rsid w:val="00394D2A"/>
    <w:rsid w:val="003955C7"/>
    <w:rsid w:val="003A5C74"/>
    <w:rsid w:val="0042211C"/>
    <w:rsid w:val="005113EF"/>
    <w:rsid w:val="005D237B"/>
    <w:rsid w:val="00602127"/>
    <w:rsid w:val="00660A94"/>
    <w:rsid w:val="00663911"/>
    <w:rsid w:val="00672AFA"/>
    <w:rsid w:val="006B6E96"/>
    <w:rsid w:val="00703647"/>
    <w:rsid w:val="007706AB"/>
    <w:rsid w:val="00784055"/>
    <w:rsid w:val="00831639"/>
    <w:rsid w:val="008732EB"/>
    <w:rsid w:val="00885101"/>
    <w:rsid w:val="00890C42"/>
    <w:rsid w:val="00921A4F"/>
    <w:rsid w:val="0098618B"/>
    <w:rsid w:val="009E428C"/>
    <w:rsid w:val="00AB18E3"/>
    <w:rsid w:val="00AC274A"/>
    <w:rsid w:val="00BC7F9B"/>
    <w:rsid w:val="00BE788E"/>
    <w:rsid w:val="00C0203E"/>
    <w:rsid w:val="00C56AB3"/>
    <w:rsid w:val="00E5394E"/>
    <w:rsid w:val="00FB1CBA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9820C1A"/>
  <w15:docId w15:val="{CD7326BA-DD45-40EB-BC5D-365A75C8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8B"/>
  </w:style>
  <w:style w:type="paragraph" w:styleId="Footer">
    <w:name w:val="footer"/>
    <w:basedOn w:val="Normal"/>
    <w:link w:val="FooterChar"/>
    <w:uiPriority w:val="99"/>
    <w:unhideWhenUsed/>
    <w:rsid w:val="0098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18B"/>
  </w:style>
  <w:style w:type="paragraph" w:styleId="BalloonText">
    <w:name w:val="Balloon Text"/>
    <w:basedOn w:val="Normal"/>
    <w:link w:val="BalloonTextChar"/>
    <w:uiPriority w:val="99"/>
    <w:semiHidden/>
    <w:unhideWhenUsed/>
    <w:rsid w:val="0098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618B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428C"/>
  </w:style>
  <w:style w:type="character" w:customStyle="1" w:styleId="DateChar">
    <w:name w:val="Date Char"/>
    <w:basedOn w:val="DefaultParagraphFont"/>
    <w:link w:val="Date"/>
    <w:uiPriority w:val="99"/>
    <w:semiHidden/>
    <w:rsid w:val="009E428C"/>
  </w:style>
  <w:style w:type="table" w:styleId="TableGrid">
    <w:name w:val="Table Grid"/>
    <w:basedOn w:val="TableNormal"/>
    <w:uiPriority w:val="59"/>
    <w:rsid w:val="009E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8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58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835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24E7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ba.gov/page/coronavirus-covid-19-small-business-guidance-loan-resour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1.nyc.gov/site/sbs/businesses/covid19-business-outreach.pag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ysif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ysif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B3F0BD-1450-4F65-BE90-6C8C84A0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Marino</dc:creator>
  <cp:lastModifiedBy>Sarah Marino</cp:lastModifiedBy>
  <cp:revision>2</cp:revision>
  <cp:lastPrinted>2019-09-05T14:56:00Z</cp:lastPrinted>
  <dcterms:created xsi:type="dcterms:W3CDTF">2020-06-26T16:31:00Z</dcterms:created>
  <dcterms:modified xsi:type="dcterms:W3CDTF">2020-06-26T16:31:00Z</dcterms:modified>
</cp:coreProperties>
</file>